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259D" w14:textId="413C4890" w:rsidR="008D1B5A" w:rsidRDefault="008D1B5A" w:rsidP="008D1B5A">
      <w:pPr>
        <w:pStyle w:val="Normaalweb"/>
        <w:spacing w:before="0" w:beforeAutospacing="0" w:after="0" w:afterAutospacing="0"/>
        <w:rPr>
          <w:b/>
          <w:bCs/>
          <w:color w:val="000000"/>
          <w:bdr w:val="none" w:sz="0" w:space="0" w:color="auto" w:frame="1"/>
        </w:rPr>
      </w:pPr>
      <w:r w:rsidRPr="00CC6BC5">
        <w:rPr>
          <w:b/>
          <w:bCs/>
          <w:color w:val="000000"/>
          <w:bdr w:val="none" w:sz="0" w:space="0" w:color="auto" w:frame="1"/>
        </w:rPr>
        <w:t>Wedstrijdreglement Jeugd.</w:t>
      </w:r>
    </w:p>
    <w:p w14:paraId="6969620D" w14:textId="77777777" w:rsidR="00CC6BC5" w:rsidRPr="00CC6BC5" w:rsidRDefault="00CC6BC5" w:rsidP="008D1B5A">
      <w:pPr>
        <w:pStyle w:val="Normaalweb"/>
        <w:spacing w:before="0" w:beforeAutospacing="0" w:after="0" w:afterAutospacing="0"/>
        <w:rPr>
          <w:rFonts w:ascii="Segoe UI" w:hAnsi="Segoe UI" w:cs="Segoe UI"/>
          <w:b/>
          <w:bCs/>
          <w:color w:val="000000"/>
          <w:sz w:val="27"/>
          <w:szCs w:val="27"/>
        </w:rPr>
      </w:pPr>
    </w:p>
    <w:p w14:paraId="386EB4A7" w14:textId="5E43C338" w:rsidR="008D1B5A" w:rsidRPr="00660D81" w:rsidRDefault="008D1B5A" w:rsidP="008D1B5A">
      <w:pPr>
        <w:pStyle w:val="Normaalweb"/>
        <w:numPr>
          <w:ilvl w:val="0"/>
          <w:numId w:val="3"/>
        </w:numPr>
        <w:spacing w:before="0" w:beforeAutospacing="0" w:after="0" w:afterAutospacing="0"/>
        <w:rPr>
          <w:rFonts w:ascii="Segoe UI" w:hAnsi="Segoe UI" w:cs="Segoe UI"/>
          <w:color w:val="000000"/>
          <w:sz w:val="27"/>
          <w:szCs w:val="27"/>
        </w:rPr>
      </w:pPr>
      <w:r>
        <w:rPr>
          <w:color w:val="000000"/>
          <w:bdr w:val="none" w:sz="0" w:space="0" w:color="auto" w:frame="1"/>
        </w:rPr>
        <w:t>Van de 8 wedstrijden in de jeugd competitie tellen 6 wedstrijden mee.</w:t>
      </w:r>
    </w:p>
    <w:p w14:paraId="42DCF4BE" w14:textId="77777777" w:rsidR="00660D81" w:rsidRPr="00CC6BC5" w:rsidRDefault="00660D81" w:rsidP="00660D81">
      <w:pPr>
        <w:pStyle w:val="Normaalweb"/>
        <w:spacing w:before="0" w:beforeAutospacing="0" w:after="0" w:afterAutospacing="0"/>
        <w:ind w:left="780"/>
        <w:rPr>
          <w:rFonts w:ascii="Segoe UI" w:hAnsi="Segoe UI" w:cs="Segoe UI"/>
          <w:b/>
          <w:bCs/>
          <w:color w:val="000000"/>
          <w:sz w:val="27"/>
          <w:szCs w:val="27"/>
        </w:rPr>
      </w:pPr>
    </w:p>
    <w:p w14:paraId="63A01F27" w14:textId="77777777" w:rsidR="007B5F8C" w:rsidRPr="00CC6BC5" w:rsidRDefault="0010732C" w:rsidP="001B4A8E">
      <w:pPr>
        <w:pStyle w:val="Normaalweb"/>
        <w:numPr>
          <w:ilvl w:val="0"/>
          <w:numId w:val="8"/>
        </w:numPr>
        <w:spacing w:before="0" w:beforeAutospacing="0" w:after="0" w:afterAutospacing="0"/>
        <w:rPr>
          <w:rFonts w:ascii="Segoe UI" w:hAnsi="Segoe UI" w:cs="Segoe UI"/>
          <w:b/>
          <w:bCs/>
          <w:color w:val="000000"/>
          <w:sz w:val="27"/>
          <w:szCs w:val="27"/>
        </w:rPr>
      </w:pPr>
      <w:r w:rsidRPr="00CC6BC5">
        <w:rPr>
          <w:b/>
          <w:bCs/>
          <w:color w:val="000000"/>
          <w:bdr w:val="none" w:sz="0" w:space="0" w:color="auto" w:frame="1"/>
        </w:rPr>
        <w:t xml:space="preserve">Leeftijd A </w:t>
      </w:r>
      <w:r w:rsidR="00E91190" w:rsidRPr="00CC6BC5">
        <w:rPr>
          <w:b/>
          <w:bCs/>
          <w:color w:val="000000"/>
          <w:bdr w:val="none" w:sz="0" w:space="0" w:color="auto" w:frame="1"/>
        </w:rPr>
        <w:t xml:space="preserve">jeugd </w:t>
      </w:r>
    </w:p>
    <w:p w14:paraId="4EFBEB14" w14:textId="3BAC7F65" w:rsidR="0010732C" w:rsidRPr="00A24D6F" w:rsidRDefault="0093574D" w:rsidP="00B94894">
      <w:pPr>
        <w:pStyle w:val="Normaalweb"/>
        <w:numPr>
          <w:ilvl w:val="0"/>
          <w:numId w:val="4"/>
        </w:numPr>
        <w:spacing w:before="0" w:beforeAutospacing="0" w:after="0" w:afterAutospacing="0"/>
        <w:rPr>
          <w:rFonts w:ascii="Segoe UI" w:hAnsi="Segoe UI" w:cs="Segoe UI"/>
          <w:color w:val="000000"/>
          <w:sz w:val="27"/>
          <w:szCs w:val="27"/>
        </w:rPr>
      </w:pPr>
      <w:r>
        <w:rPr>
          <w:color w:val="000000"/>
          <w:bdr w:val="none" w:sz="0" w:space="0" w:color="auto" w:frame="1"/>
        </w:rPr>
        <w:t xml:space="preserve">minimaal 12 jaar </w:t>
      </w:r>
      <w:r w:rsidR="006C12EA">
        <w:rPr>
          <w:color w:val="000000"/>
          <w:bdr w:val="none" w:sz="0" w:space="0" w:color="auto" w:frame="1"/>
        </w:rPr>
        <w:t>en maximaal 18 jaar op 1-1-2024</w:t>
      </w:r>
    </w:p>
    <w:p w14:paraId="0A15427D" w14:textId="59C3CE19" w:rsidR="008D1B5A" w:rsidRPr="00C63D5A" w:rsidRDefault="008D1B5A" w:rsidP="00334381">
      <w:pPr>
        <w:pStyle w:val="Normaalweb"/>
        <w:numPr>
          <w:ilvl w:val="0"/>
          <w:numId w:val="4"/>
        </w:numPr>
        <w:spacing w:before="0" w:beforeAutospacing="0" w:after="0" w:afterAutospacing="0"/>
        <w:rPr>
          <w:rFonts w:ascii="Segoe UI" w:hAnsi="Segoe UI" w:cs="Segoe UI"/>
          <w:color w:val="000000"/>
          <w:sz w:val="27"/>
          <w:szCs w:val="27"/>
        </w:rPr>
      </w:pPr>
      <w:r>
        <w:rPr>
          <w:color w:val="000000"/>
          <w:bdr w:val="none" w:sz="0" w:space="0" w:color="auto" w:frame="1"/>
        </w:rPr>
        <w:t>Bij de A jeugd is de max. hengellengte 11.00 m</w:t>
      </w:r>
      <w:r w:rsidR="00065F28">
        <w:rPr>
          <w:color w:val="000000"/>
          <w:bdr w:val="none" w:sz="0" w:space="0" w:color="auto" w:frame="1"/>
        </w:rPr>
        <w:t>.</w:t>
      </w:r>
    </w:p>
    <w:p w14:paraId="788A1F50" w14:textId="113971D6" w:rsidR="00C63D5A" w:rsidRPr="00660D81" w:rsidRDefault="00660D81" w:rsidP="00334381">
      <w:pPr>
        <w:pStyle w:val="Normaalweb"/>
        <w:numPr>
          <w:ilvl w:val="0"/>
          <w:numId w:val="4"/>
        </w:numPr>
        <w:spacing w:before="0" w:beforeAutospacing="0" w:after="0" w:afterAutospacing="0"/>
        <w:rPr>
          <w:rFonts w:ascii="Segoe UI" w:hAnsi="Segoe UI" w:cs="Segoe UI"/>
          <w:color w:val="000000"/>
          <w:sz w:val="27"/>
          <w:szCs w:val="27"/>
        </w:rPr>
      </w:pPr>
      <w:r>
        <w:rPr>
          <w:color w:val="000000"/>
          <w:bdr w:val="none" w:sz="0" w:space="0" w:color="auto" w:frame="1"/>
        </w:rPr>
        <w:t>Hulp is niet toegestaan.</w:t>
      </w:r>
    </w:p>
    <w:p w14:paraId="608D1871" w14:textId="77777777" w:rsidR="00660D81" w:rsidRPr="00065F28" w:rsidRDefault="00660D81" w:rsidP="00660D81">
      <w:pPr>
        <w:pStyle w:val="Normaalweb"/>
        <w:spacing w:before="0" w:beforeAutospacing="0" w:after="0" w:afterAutospacing="0"/>
        <w:ind w:left="1500"/>
        <w:rPr>
          <w:rFonts w:ascii="Segoe UI" w:hAnsi="Segoe UI" w:cs="Segoe UI"/>
          <w:color w:val="000000"/>
          <w:sz w:val="27"/>
          <w:szCs w:val="27"/>
        </w:rPr>
      </w:pPr>
    </w:p>
    <w:p w14:paraId="63A8E1B4" w14:textId="77777777" w:rsidR="006C1A88" w:rsidRPr="0004280D" w:rsidRDefault="00065F28" w:rsidP="00334381">
      <w:pPr>
        <w:pStyle w:val="Normaalweb"/>
        <w:numPr>
          <w:ilvl w:val="0"/>
          <w:numId w:val="5"/>
        </w:numPr>
        <w:spacing w:before="0" w:beforeAutospacing="0" w:after="0" w:afterAutospacing="0"/>
        <w:rPr>
          <w:rFonts w:ascii="Segoe UI" w:hAnsi="Segoe UI" w:cs="Segoe UI"/>
          <w:b/>
          <w:bCs/>
          <w:color w:val="000000"/>
          <w:sz w:val="27"/>
          <w:szCs w:val="27"/>
        </w:rPr>
      </w:pPr>
      <w:r w:rsidRPr="0004280D">
        <w:rPr>
          <w:b/>
          <w:bCs/>
          <w:color w:val="000000"/>
          <w:bdr w:val="none" w:sz="0" w:space="0" w:color="auto" w:frame="1"/>
        </w:rPr>
        <w:t xml:space="preserve">Leeftijd B jeugd </w:t>
      </w:r>
    </w:p>
    <w:p w14:paraId="26C1B58F" w14:textId="067F7B46" w:rsidR="00065F28" w:rsidRPr="00B17CF7" w:rsidRDefault="00065F28" w:rsidP="00334381">
      <w:pPr>
        <w:pStyle w:val="Normaalweb"/>
        <w:numPr>
          <w:ilvl w:val="0"/>
          <w:numId w:val="6"/>
        </w:numPr>
        <w:spacing w:before="0" w:beforeAutospacing="0" w:after="0" w:afterAutospacing="0"/>
        <w:rPr>
          <w:rFonts w:ascii="Segoe UI" w:hAnsi="Segoe UI" w:cs="Segoe UI"/>
          <w:color w:val="000000"/>
          <w:sz w:val="27"/>
          <w:szCs w:val="27"/>
        </w:rPr>
      </w:pPr>
      <w:r>
        <w:rPr>
          <w:color w:val="000000"/>
          <w:bdr w:val="none" w:sz="0" w:space="0" w:color="auto" w:frame="1"/>
        </w:rPr>
        <w:t>jonger dan 12 jaar op1</w:t>
      </w:r>
      <w:r w:rsidR="00CB5B84">
        <w:rPr>
          <w:color w:val="000000"/>
          <w:bdr w:val="none" w:sz="0" w:space="0" w:color="auto" w:frame="1"/>
        </w:rPr>
        <w:t>-1-2024</w:t>
      </w:r>
    </w:p>
    <w:p w14:paraId="75689D99" w14:textId="77777777" w:rsidR="00B17CF7" w:rsidRPr="001E2A71" w:rsidRDefault="00B17CF7" w:rsidP="0033008F">
      <w:pPr>
        <w:pStyle w:val="Normaalweb"/>
        <w:numPr>
          <w:ilvl w:val="0"/>
          <w:numId w:val="6"/>
        </w:numPr>
        <w:spacing w:before="0" w:beforeAutospacing="0" w:after="0" w:afterAutospacing="0"/>
        <w:rPr>
          <w:rFonts w:ascii="Segoe UI" w:hAnsi="Segoe UI" w:cs="Segoe UI"/>
          <w:color w:val="000000"/>
          <w:sz w:val="27"/>
          <w:szCs w:val="27"/>
        </w:rPr>
      </w:pPr>
      <w:r>
        <w:rPr>
          <w:color w:val="000000"/>
          <w:bdr w:val="none" w:sz="0" w:space="0" w:color="auto" w:frame="1"/>
        </w:rPr>
        <w:t>Bij de B jeugd is de max. hengellengte 9.50 m.</w:t>
      </w:r>
    </w:p>
    <w:p w14:paraId="42C63272" w14:textId="654727F6" w:rsidR="001E2A71" w:rsidRDefault="001B4A8E" w:rsidP="0033008F">
      <w:pPr>
        <w:pStyle w:val="Normaalweb"/>
        <w:numPr>
          <w:ilvl w:val="0"/>
          <w:numId w:val="6"/>
        </w:numPr>
        <w:spacing w:before="0" w:beforeAutospacing="0" w:after="0" w:afterAutospacing="0"/>
        <w:rPr>
          <w:rFonts w:ascii="Segoe UI" w:hAnsi="Segoe UI" w:cs="Segoe UI"/>
          <w:color w:val="000000"/>
          <w:sz w:val="27"/>
          <w:szCs w:val="27"/>
        </w:rPr>
      </w:pPr>
      <w:r>
        <w:rPr>
          <w:color w:val="000000"/>
          <w:bdr w:val="none" w:sz="0" w:space="0" w:color="auto" w:frame="1"/>
        </w:rPr>
        <w:t>jeugd mag worden geholpen bij problemen maar dient zelfstandig te vissen.</w:t>
      </w:r>
    </w:p>
    <w:p w14:paraId="6DF06959" w14:textId="77777777" w:rsidR="00B17CF7" w:rsidRDefault="00B17CF7" w:rsidP="001E2A71">
      <w:pPr>
        <w:pStyle w:val="Normaalweb"/>
        <w:spacing w:before="0" w:beforeAutospacing="0" w:after="0" w:afterAutospacing="0"/>
        <w:ind w:left="780"/>
        <w:rPr>
          <w:rFonts w:ascii="Segoe UI" w:hAnsi="Segoe UI" w:cs="Segoe UI"/>
          <w:color w:val="000000"/>
          <w:sz w:val="27"/>
          <w:szCs w:val="27"/>
        </w:rPr>
      </w:pPr>
    </w:p>
    <w:p w14:paraId="18C91F12" w14:textId="7BAAFFE1" w:rsidR="008D1B5A" w:rsidRDefault="008D1B5A" w:rsidP="008D1B5A">
      <w:pPr>
        <w:pStyle w:val="Normaalweb"/>
        <w:spacing w:before="0" w:beforeAutospacing="0" w:after="0" w:afterAutospacing="0"/>
        <w:rPr>
          <w:rFonts w:ascii="Segoe UI" w:hAnsi="Segoe UI" w:cs="Segoe UI"/>
          <w:color w:val="000000"/>
          <w:sz w:val="27"/>
          <w:szCs w:val="27"/>
        </w:rPr>
      </w:pPr>
      <w:r>
        <w:rPr>
          <w:color w:val="000000"/>
          <w:bdr w:val="none" w:sz="0" w:space="0" w:color="auto" w:frame="1"/>
        </w:rPr>
        <w:t>De winnaar krijgt 50 punten, daarna aflopend 48,</w:t>
      </w:r>
      <w:r w:rsidR="00313CC3">
        <w:rPr>
          <w:color w:val="000000"/>
          <w:bdr w:val="none" w:sz="0" w:space="0" w:color="auto" w:frame="1"/>
        </w:rPr>
        <w:t xml:space="preserve"> </w:t>
      </w:r>
      <w:r>
        <w:rPr>
          <w:color w:val="000000"/>
          <w:bdr w:val="none" w:sz="0" w:space="0" w:color="auto" w:frame="1"/>
        </w:rPr>
        <w:t>46,</w:t>
      </w:r>
      <w:r w:rsidR="00313CC3">
        <w:rPr>
          <w:color w:val="000000"/>
          <w:bdr w:val="none" w:sz="0" w:space="0" w:color="auto" w:frame="1"/>
        </w:rPr>
        <w:t xml:space="preserve"> </w:t>
      </w:r>
      <w:r>
        <w:rPr>
          <w:color w:val="000000"/>
          <w:bdr w:val="none" w:sz="0" w:space="0" w:color="auto" w:frame="1"/>
        </w:rPr>
        <w:t>44,</w:t>
      </w:r>
      <w:r w:rsidR="00313CC3">
        <w:rPr>
          <w:color w:val="000000"/>
          <w:bdr w:val="none" w:sz="0" w:space="0" w:color="auto" w:frame="1"/>
        </w:rPr>
        <w:t xml:space="preserve"> </w:t>
      </w:r>
      <w:r>
        <w:rPr>
          <w:color w:val="000000"/>
          <w:bdr w:val="none" w:sz="0" w:space="0" w:color="auto" w:frame="1"/>
        </w:rPr>
        <w:t>42,</w:t>
      </w:r>
      <w:r w:rsidR="00313CC3">
        <w:rPr>
          <w:color w:val="000000"/>
          <w:bdr w:val="none" w:sz="0" w:space="0" w:color="auto" w:frame="1"/>
        </w:rPr>
        <w:t xml:space="preserve"> </w:t>
      </w:r>
      <w:r>
        <w:rPr>
          <w:color w:val="000000"/>
          <w:bdr w:val="none" w:sz="0" w:space="0" w:color="auto" w:frame="1"/>
        </w:rPr>
        <w:t>40,</w:t>
      </w:r>
      <w:r w:rsidR="00313CC3">
        <w:rPr>
          <w:color w:val="000000"/>
          <w:bdr w:val="none" w:sz="0" w:space="0" w:color="auto" w:frame="1"/>
        </w:rPr>
        <w:t xml:space="preserve"> </w:t>
      </w:r>
      <w:r>
        <w:rPr>
          <w:color w:val="000000"/>
          <w:bdr w:val="none" w:sz="0" w:space="0" w:color="auto" w:frame="1"/>
        </w:rPr>
        <w:t>39,</w:t>
      </w:r>
      <w:r w:rsidR="00313CC3">
        <w:rPr>
          <w:color w:val="000000"/>
          <w:bdr w:val="none" w:sz="0" w:space="0" w:color="auto" w:frame="1"/>
        </w:rPr>
        <w:t xml:space="preserve"> </w:t>
      </w:r>
      <w:r>
        <w:rPr>
          <w:color w:val="000000"/>
          <w:bdr w:val="none" w:sz="0" w:space="0" w:color="auto" w:frame="1"/>
        </w:rPr>
        <w:t>38 enz.</w:t>
      </w:r>
    </w:p>
    <w:p w14:paraId="76B9AC15" w14:textId="77777777" w:rsidR="008D1B5A" w:rsidRDefault="008D1B5A" w:rsidP="008D1B5A">
      <w:pPr>
        <w:pStyle w:val="Normaalweb"/>
        <w:spacing w:before="0" w:beforeAutospacing="0" w:after="0" w:afterAutospacing="0"/>
        <w:rPr>
          <w:color w:val="000000"/>
          <w:bdr w:val="none" w:sz="0" w:space="0" w:color="auto" w:frame="1"/>
        </w:rPr>
      </w:pPr>
      <w:r>
        <w:rPr>
          <w:color w:val="000000"/>
          <w:bdr w:val="none" w:sz="0" w:space="0" w:color="auto" w:frame="1"/>
        </w:rPr>
        <w:t>In alle gevallen waarin dit reglement niet voorziet beslist de wedstrijdleiding.</w:t>
      </w:r>
    </w:p>
    <w:p w14:paraId="756755CB" w14:textId="77777777" w:rsidR="00B64705" w:rsidRDefault="00B64705" w:rsidP="008D1B5A">
      <w:pPr>
        <w:pStyle w:val="Normaalweb"/>
        <w:spacing w:before="0" w:beforeAutospacing="0" w:after="0" w:afterAutospacing="0"/>
        <w:rPr>
          <w:rFonts w:ascii="Segoe UI" w:hAnsi="Segoe UI" w:cs="Segoe UI"/>
          <w:color w:val="000000"/>
          <w:sz w:val="27"/>
          <w:szCs w:val="27"/>
        </w:rPr>
      </w:pPr>
    </w:p>
    <w:p w14:paraId="4C0BAAD2" w14:textId="77777777" w:rsidR="008D1B5A" w:rsidRDefault="008D1B5A" w:rsidP="008D1B5A">
      <w:pPr>
        <w:pStyle w:val="Normaalweb"/>
        <w:spacing w:before="0" w:beforeAutospacing="0" w:after="0" w:afterAutospacing="0"/>
        <w:rPr>
          <w:color w:val="000000"/>
          <w:bdr w:val="none" w:sz="0" w:space="0" w:color="auto" w:frame="1"/>
        </w:rPr>
      </w:pPr>
      <w:r>
        <w:rPr>
          <w:color w:val="000000"/>
          <w:bdr w:val="none" w:sz="0" w:space="0" w:color="auto" w:frame="1"/>
        </w:rPr>
        <w:t>Hengelaars vereniging T.O.G. Apeldoorn aanvaard, behoudens aansprakelijkheid ingevolge de wet, geen aansprakelijkheid voor ongevallen of letsel van welke aard dan ook, aan een of meer leden overkomen, of voor schade aan eigendommen van leden door beschadiging, diefstal, verlies of andere wijze.</w:t>
      </w:r>
    </w:p>
    <w:p w14:paraId="4BFE7794" w14:textId="77777777" w:rsidR="00B64705" w:rsidRDefault="00B64705" w:rsidP="008D1B5A">
      <w:pPr>
        <w:pStyle w:val="Normaalweb"/>
        <w:spacing w:before="0" w:beforeAutospacing="0" w:after="0" w:afterAutospacing="0"/>
        <w:rPr>
          <w:rFonts w:ascii="Segoe UI" w:hAnsi="Segoe UI" w:cs="Segoe UI"/>
          <w:color w:val="000000"/>
          <w:sz w:val="27"/>
          <w:szCs w:val="27"/>
        </w:rPr>
      </w:pPr>
    </w:p>
    <w:p w14:paraId="2A1469D2" w14:textId="5924C8FD" w:rsidR="0052467E" w:rsidRDefault="008D1B5A" w:rsidP="0052467E">
      <w:pPr>
        <w:pStyle w:val="Normaalweb"/>
        <w:spacing w:before="0" w:beforeAutospacing="0" w:after="0" w:afterAutospacing="0"/>
        <w:rPr>
          <w:rFonts w:ascii="Segoe UI" w:hAnsi="Segoe UI" w:cs="Segoe UI"/>
          <w:color w:val="000000"/>
          <w:sz w:val="27"/>
          <w:szCs w:val="27"/>
        </w:rPr>
      </w:pPr>
      <w:r>
        <w:rPr>
          <w:color w:val="000000"/>
          <w:bdr w:val="none" w:sz="0" w:space="0" w:color="auto" w:frame="1"/>
        </w:rPr>
        <w:t>Tijdens de wedstrijden</w:t>
      </w:r>
      <w:r w:rsidR="006A25DC">
        <w:rPr>
          <w:color w:val="000000"/>
          <w:bdr w:val="none" w:sz="0" w:space="0" w:color="auto" w:frame="1"/>
        </w:rPr>
        <w:t>,</w:t>
      </w:r>
      <w:r>
        <w:rPr>
          <w:color w:val="000000"/>
          <w:bdr w:val="none" w:sz="0" w:space="0" w:color="auto" w:frame="1"/>
        </w:rPr>
        <w:t xml:space="preserve"> zullen de reglementen 2024 gehandhaafd worden door controleurs en </w:t>
      </w:r>
      <w:r w:rsidR="00200C5E">
        <w:rPr>
          <w:color w:val="000000"/>
          <w:bdr w:val="none" w:sz="0" w:space="0" w:color="auto" w:frame="1"/>
        </w:rPr>
        <w:t xml:space="preserve">de </w:t>
      </w:r>
      <w:r w:rsidR="00B429F9">
        <w:rPr>
          <w:color w:val="000000"/>
          <w:bdr w:val="none" w:sz="0" w:space="0" w:color="auto" w:frame="1"/>
        </w:rPr>
        <w:t>we</w:t>
      </w:r>
      <w:r w:rsidR="00C670F9">
        <w:rPr>
          <w:color w:val="000000"/>
          <w:bdr w:val="none" w:sz="0" w:space="0" w:color="auto" w:frame="1"/>
        </w:rPr>
        <w:t>dstr</w:t>
      </w:r>
      <w:r w:rsidR="00F566A4">
        <w:rPr>
          <w:color w:val="000000"/>
          <w:bdr w:val="none" w:sz="0" w:space="0" w:color="auto" w:frame="1"/>
        </w:rPr>
        <w:t>ijdleider</w:t>
      </w:r>
      <w:r w:rsidR="005E1798">
        <w:rPr>
          <w:color w:val="000000"/>
          <w:bdr w:val="none" w:sz="0" w:space="0" w:color="auto" w:frame="1"/>
        </w:rPr>
        <w:t>s j</w:t>
      </w:r>
      <w:r>
        <w:rPr>
          <w:color w:val="000000"/>
          <w:bdr w:val="none" w:sz="0" w:space="0" w:color="auto" w:frame="1"/>
        </w:rPr>
        <w:t>eugd</w:t>
      </w:r>
      <w:r w:rsidR="00B429F9">
        <w:rPr>
          <w:color w:val="000000"/>
          <w:bdr w:val="none" w:sz="0" w:space="0" w:color="auto" w:frame="1"/>
        </w:rPr>
        <w:t xml:space="preserve"> Marc Mossink </w:t>
      </w:r>
      <w:r w:rsidR="0052467E">
        <w:rPr>
          <w:color w:val="000000"/>
          <w:bdr w:val="none" w:sz="0" w:space="0" w:color="auto" w:frame="1"/>
        </w:rPr>
        <w:t xml:space="preserve">en Eduard Ritsma. </w:t>
      </w:r>
    </w:p>
    <w:p w14:paraId="1FC724D1" w14:textId="6C2C5A34" w:rsidR="008D1B5A" w:rsidRDefault="008D1B5A" w:rsidP="008D1B5A">
      <w:pPr>
        <w:pStyle w:val="Normaalweb"/>
        <w:spacing w:before="0" w:beforeAutospacing="0" w:after="0" w:afterAutospacing="0"/>
        <w:rPr>
          <w:rFonts w:ascii="Segoe UI" w:hAnsi="Segoe UI" w:cs="Segoe UI"/>
          <w:color w:val="000000"/>
          <w:sz w:val="27"/>
          <w:szCs w:val="27"/>
        </w:rPr>
      </w:pPr>
    </w:p>
    <w:p w14:paraId="35DC3B1F" w14:textId="795C5533" w:rsidR="008D1B5A" w:rsidRDefault="008D1B5A" w:rsidP="008D1B5A">
      <w:pPr>
        <w:pStyle w:val="Normaalweb"/>
        <w:spacing w:before="0" w:beforeAutospacing="0" w:after="0" w:afterAutospacing="0"/>
        <w:rPr>
          <w:rFonts w:ascii="Segoe UI" w:hAnsi="Segoe UI" w:cs="Segoe UI"/>
          <w:color w:val="000000"/>
          <w:sz w:val="27"/>
          <w:szCs w:val="27"/>
        </w:rPr>
      </w:pPr>
    </w:p>
    <w:p w14:paraId="69547D35" w14:textId="77777777" w:rsidR="008A3A76" w:rsidRDefault="008A3A76"/>
    <w:sectPr w:rsidR="008A3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342A"/>
      </v:shape>
    </w:pict>
  </w:numPicBullet>
  <w:abstractNum w:abstractNumId="0" w15:restartNumberingAfterBreak="0">
    <w:nsid w:val="045272B8"/>
    <w:multiLevelType w:val="hybridMultilevel"/>
    <w:tmpl w:val="7B0AD40C"/>
    <w:lvl w:ilvl="0" w:tplc="04130007">
      <w:start w:val="1"/>
      <w:numFmt w:val="bullet"/>
      <w:lvlText w:val=""/>
      <w:lvlPicBulletId w:val="0"/>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15:restartNumberingAfterBreak="0">
    <w:nsid w:val="0B976021"/>
    <w:multiLevelType w:val="hybridMultilevel"/>
    <w:tmpl w:val="EDF0AB84"/>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154B0290"/>
    <w:multiLevelType w:val="hybridMultilevel"/>
    <w:tmpl w:val="E6F0490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4B41A1"/>
    <w:multiLevelType w:val="hybridMultilevel"/>
    <w:tmpl w:val="E9C24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993C95"/>
    <w:multiLevelType w:val="hybridMultilevel"/>
    <w:tmpl w:val="B7BACB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CC5727"/>
    <w:multiLevelType w:val="hybridMultilevel"/>
    <w:tmpl w:val="FF6435EE"/>
    <w:lvl w:ilvl="0" w:tplc="0413000B">
      <w:start w:val="1"/>
      <w:numFmt w:val="bullet"/>
      <w:lvlText w:val=""/>
      <w:lvlJc w:val="left"/>
      <w:pPr>
        <w:ind w:left="1500" w:hanging="360"/>
      </w:pPr>
      <w:rPr>
        <w:rFonts w:ascii="Wingdings" w:hAnsi="Wingdings"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6" w15:restartNumberingAfterBreak="0">
    <w:nsid w:val="70873E3E"/>
    <w:multiLevelType w:val="hybridMultilevel"/>
    <w:tmpl w:val="00CA82B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8E7530"/>
    <w:multiLevelType w:val="hybridMultilevel"/>
    <w:tmpl w:val="BDF4C09C"/>
    <w:lvl w:ilvl="0" w:tplc="0413000B">
      <w:start w:val="1"/>
      <w:numFmt w:val="bullet"/>
      <w:lvlText w:val=""/>
      <w:lvlJc w:val="left"/>
      <w:pPr>
        <w:ind w:left="1500" w:hanging="360"/>
      </w:pPr>
      <w:rPr>
        <w:rFonts w:ascii="Wingdings" w:hAnsi="Wingdings"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num w:numId="1" w16cid:durableId="1136871916">
    <w:abstractNumId w:val="3"/>
  </w:num>
  <w:num w:numId="2" w16cid:durableId="232281648">
    <w:abstractNumId w:val="4"/>
  </w:num>
  <w:num w:numId="3" w16cid:durableId="776173699">
    <w:abstractNumId w:val="1"/>
  </w:num>
  <w:num w:numId="4" w16cid:durableId="545609102">
    <w:abstractNumId w:val="7"/>
  </w:num>
  <w:num w:numId="5" w16cid:durableId="82730897">
    <w:abstractNumId w:val="2"/>
  </w:num>
  <w:num w:numId="6" w16cid:durableId="918441674">
    <w:abstractNumId w:val="5"/>
  </w:num>
  <w:num w:numId="7" w16cid:durableId="383259849">
    <w:abstractNumId w:val="0"/>
  </w:num>
  <w:num w:numId="8" w16cid:durableId="2022003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2C"/>
    <w:rsid w:val="0004280D"/>
    <w:rsid w:val="00065F28"/>
    <w:rsid w:val="0010732C"/>
    <w:rsid w:val="001B4A8E"/>
    <w:rsid w:val="001E2A71"/>
    <w:rsid w:val="00200C5E"/>
    <w:rsid w:val="00261974"/>
    <w:rsid w:val="00313CC3"/>
    <w:rsid w:val="0033008F"/>
    <w:rsid w:val="00334381"/>
    <w:rsid w:val="003D5B9E"/>
    <w:rsid w:val="00486C6A"/>
    <w:rsid w:val="0052467E"/>
    <w:rsid w:val="0053622C"/>
    <w:rsid w:val="005E1798"/>
    <w:rsid w:val="00660D81"/>
    <w:rsid w:val="006A25DC"/>
    <w:rsid w:val="006C12EA"/>
    <w:rsid w:val="006C1A88"/>
    <w:rsid w:val="006E5CCB"/>
    <w:rsid w:val="007B5F8C"/>
    <w:rsid w:val="008A3A76"/>
    <w:rsid w:val="008D1B5A"/>
    <w:rsid w:val="0093574D"/>
    <w:rsid w:val="00A2335D"/>
    <w:rsid w:val="00A24D6F"/>
    <w:rsid w:val="00AD40A5"/>
    <w:rsid w:val="00B17CF7"/>
    <w:rsid w:val="00B429F9"/>
    <w:rsid w:val="00B64705"/>
    <w:rsid w:val="00B94894"/>
    <w:rsid w:val="00BD3ECF"/>
    <w:rsid w:val="00C5286C"/>
    <w:rsid w:val="00C63D5A"/>
    <w:rsid w:val="00C670F9"/>
    <w:rsid w:val="00CB5B84"/>
    <w:rsid w:val="00CC6BC5"/>
    <w:rsid w:val="00D23DFE"/>
    <w:rsid w:val="00E26A41"/>
    <w:rsid w:val="00E70139"/>
    <w:rsid w:val="00E91190"/>
    <w:rsid w:val="00F163D6"/>
    <w:rsid w:val="00F566A4"/>
    <w:rsid w:val="00FA5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B062"/>
  <w15:chartTrackingRefBased/>
  <w15:docId w15:val="{F117503E-B1DD-4135-A318-03EBEC8E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62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362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3622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3622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3622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3622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3622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3622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3622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22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3622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3622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3622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3622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3622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3622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3622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3622C"/>
    <w:rPr>
      <w:rFonts w:eastAsiaTheme="majorEastAsia" w:cstheme="majorBidi"/>
      <w:color w:val="272727" w:themeColor="text1" w:themeTint="D8"/>
    </w:rPr>
  </w:style>
  <w:style w:type="paragraph" w:styleId="Titel">
    <w:name w:val="Title"/>
    <w:basedOn w:val="Standaard"/>
    <w:next w:val="Standaard"/>
    <w:link w:val="TitelChar"/>
    <w:uiPriority w:val="10"/>
    <w:qFormat/>
    <w:rsid w:val="005362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622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3622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3622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3622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3622C"/>
    <w:rPr>
      <w:i/>
      <w:iCs/>
      <w:color w:val="404040" w:themeColor="text1" w:themeTint="BF"/>
    </w:rPr>
  </w:style>
  <w:style w:type="paragraph" w:styleId="Lijstalinea">
    <w:name w:val="List Paragraph"/>
    <w:basedOn w:val="Standaard"/>
    <w:uiPriority w:val="34"/>
    <w:qFormat/>
    <w:rsid w:val="0053622C"/>
    <w:pPr>
      <w:ind w:left="720"/>
      <w:contextualSpacing/>
    </w:pPr>
  </w:style>
  <w:style w:type="character" w:styleId="Intensievebenadrukking">
    <w:name w:val="Intense Emphasis"/>
    <w:basedOn w:val="Standaardalinea-lettertype"/>
    <w:uiPriority w:val="21"/>
    <w:qFormat/>
    <w:rsid w:val="0053622C"/>
    <w:rPr>
      <w:i/>
      <w:iCs/>
      <w:color w:val="0F4761" w:themeColor="accent1" w:themeShade="BF"/>
    </w:rPr>
  </w:style>
  <w:style w:type="paragraph" w:styleId="Duidelijkcitaat">
    <w:name w:val="Intense Quote"/>
    <w:basedOn w:val="Standaard"/>
    <w:next w:val="Standaard"/>
    <w:link w:val="DuidelijkcitaatChar"/>
    <w:uiPriority w:val="30"/>
    <w:qFormat/>
    <w:rsid w:val="005362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3622C"/>
    <w:rPr>
      <w:i/>
      <w:iCs/>
      <w:color w:val="0F4761" w:themeColor="accent1" w:themeShade="BF"/>
    </w:rPr>
  </w:style>
  <w:style w:type="character" w:styleId="Intensieveverwijzing">
    <w:name w:val="Intense Reference"/>
    <w:basedOn w:val="Standaardalinea-lettertype"/>
    <w:uiPriority w:val="32"/>
    <w:qFormat/>
    <w:rsid w:val="0053622C"/>
    <w:rPr>
      <w:b/>
      <w:bCs/>
      <w:smallCaps/>
      <w:color w:val="0F4761" w:themeColor="accent1" w:themeShade="BF"/>
      <w:spacing w:val="5"/>
    </w:rPr>
  </w:style>
  <w:style w:type="paragraph" w:styleId="Normaalweb">
    <w:name w:val="Normal (Web)"/>
    <w:basedOn w:val="Standaard"/>
    <w:uiPriority w:val="99"/>
    <w:semiHidden/>
    <w:unhideWhenUsed/>
    <w:rsid w:val="008D1B5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Mossink, Marc</dc:creator>
  <cp:keywords/>
  <dc:description/>
  <cp:lastModifiedBy>Mossink, Marc</cp:lastModifiedBy>
  <cp:revision>43</cp:revision>
  <dcterms:created xsi:type="dcterms:W3CDTF">2024-03-26T21:57:00Z</dcterms:created>
  <dcterms:modified xsi:type="dcterms:W3CDTF">2024-03-27T21:35:00Z</dcterms:modified>
</cp:coreProperties>
</file>